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jc w:val="right"/>
        <w:rPr/>
      </w:pPr>
      <w:r w:rsidDel="00000000" w:rsidR="00000000" w:rsidRPr="00000000">
        <w:rPr>
          <w:rtl w:val="0"/>
        </w:rPr>
        <w:t xml:space="preserve">SONAR</w:t>
      </w:r>
    </w:p>
    <w:p w:rsidR="00000000" w:rsidDel="00000000" w:rsidP="00000000" w:rsidRDefault="00000000" w:rsidRPr="00000000">
      <w:pPr>
        <w:pStyle w:val="Title"/>
        <w:pBdr/>
        <w:contextualSpacing w:val="0"/>
        <w:jc w:val="right"/>
        <w:rPr/>
      </w:pPr>
      <w:r w:rsidDel="00000000" w:rsidR="00000000" w:rsidRPr="00000000">
        <w:rPr>
          <w:rtl w:val="0"/>
        </w:rPr>
        <w:t xml:space="preserve">Use Case Specification: Create Upper Division Student</w:t>
      </w:r>
    </w:p>
    <w:p w:rsidR="00000000" w:rsidDel="00000000" w:rsidP="00000000" w:rsidRDefault="00000000" w:rsidRPr="00000000">
      <w:pPr>
        <w:pStyle w:val="Title"/>
        <w:pBdr/>
        <w:contextualSpacing w:val="0"/>
        <w:jc w:val="right"/>
        <w:rPr/>
      </w:pPr>
      <w:r w:rsidDel="00000000" w:rsidR="00000000" w:rsidRPr="00000000">
        <w:rPr>
          <w:rtl w:val="0"/>
        </w:rPr>
      </w:r>
    </w:p>
    <w:p w:rsidR="00000000" w:rsidDel="00000000" w:rsidP="00000000" w:rsidRDefault="00000000" w:rsidRPr="00000000">
      <w:pPr>
        <w:pStyle w:val="Title"/>
        <w:pBdr/>
        <w:contextualSpacing w:val="0"/>
        <w:jc w:val="right"/>
        <w:rPr>
          <w:rFonts w:ascii="Arial" w:cs="Arial" w:eastAsia="Arial" w:hAnsi="Arial"/>
          <w:b w:val="1"/>
          <w:sz w:val="28"/>
          <w:szCs w:val="28"/>
        </w:rPr>
      </w:pPr>
      <w:r w:rsidDel="00000000" w:rsidR="00000000" w:rsidRPr="00000000">
        <w:rPr>
          <w:sz w:val="28"/>
          <w:szCs w:val="28"/>
          <w:rtl w:val="0"/>
        </w:rPr>
        <w:t xml:space="preserve">Version 1.0</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pPr>
      <w:r w:rsidDel="00000000" w:rsidR="00000000" w:rsidRPr="00000000">
        <w:rPr>
          <w:rFonts w:ascii="Times New Roman" w:cs="Times New Roman" w:eastAsia="Times New Roman" w:hAnsi="Times New Roman"/>
          <w:b w:val="0"/>
          <w:i w:val="1"/>
          <w:color w:val="0000ff"/>
          <w:sz w:val="20"/>
          <w:szCs w:val="20"/>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keepLines w:val="1"/>
        <w:widowControl w:val="0"/>
        <w:pBdr/>
        <w:spacing w:after="120" w:before="0" w:line="240" w:lineRule="auto"/>
        <w:ind w:left="72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sectPr>
          <w:headerReference r:id="rId5" w:type="default"/>
          <w:footerReference r:id="rId6" w:type="default"/>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pStyle w:val="Title"/>
        <w:pBdr/>
        <w:contextualSpacing w:val="0"/>
        <w:rPr/>
      </w:pPr>
      <w:r w:rsidDel="00000000" w:rsidR="00000000" w:rsidRPr="00000000">
        <w:rPr>
          <w:rtl w:val="0"/>
        </w:rPr>
        <w:t xml:space="preserve">Revision History</w:t>
      </w:r>
    </w:p>
    <w:tbl>
      <w:tblPr>
        <w:tblStyle w:val="Table1"/>
        <w:bidiVisual w:val="0"/>
        <w:tblW w:w="9504.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304"/>
        <w:gridCol w:w="1152"/>
        <w:gridCol w:w="3744"/>
        <w:gridCol w:w="2304"/>
        <w:tblGridChange w:id="0">
          <w:tblGrid>
            <w:gridCol w:w="2304"/>
            <w:gridCol w:w="1152"/>
            <w:gridCol w:w="3744"/>
            <w:gridCol w:w="2304"/>
          </w:tblGrid>
        </w:tblGridChange>
      </w:tblGrid>
      <w:tr>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Date</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Version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Description</w:t>
            </w:r>
          </w:p>
        </w:tc>
        <w:tc>
          <w:tcPr/>
          <w:p w:rsidR="00000000" w:rsidDel="00000000" w:rsidP="00000000" w:rsidRDefault="00000000" w:rsidRPr="00000000">
            <w:pPr>
              <w:keepLines w:val="1"/>
              <w:widowControl w:val="0"/>
              <w:pBdr/>
              <w:spacing w:after="120" w:before="0" w:line="240" w:lineRule="auto"/>
              <w:contextualSpacing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Author</w:t>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19/Oct/16</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1.0</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Use Case: Create Upper Division Student</w:t>
            </w: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Fonts w:ascii="Times New Roman" w:cs="Times New Roman" w:eastAsia="Times New Roman" w:hAnsi="Times New Roman"/>
                <w:b w:val="0"/>
                <w:sz w:val="20"/>
                <w:szCs w:val="20"/>
                <w:rtl w:val="0"/>
              </w:rPr>
              <w:t xml:space="preserve">Rebecca Ludwig</w:t>
            </w: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r>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c>
          <w:tcPr/>
          <w:p w:rsidR="00000000" w:rsidDel="00000000" w:rsidP="00000000" w:rsidRDefault="00000000" w:rsidRPr="00000000">
            <w:pPr>
              <w:keepLines w:val="1"/>
              <w:widowControl w:val="0"/>
              <w:pBdr/>
              <w:spacing w:after="120" w:before="0" w:line="240" w:lineRule="auto"/>
              <w:contextualSpacing w:val="0"/>
              <w:rPr/>
            </w:pP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fldChar w:fldCharType="begin"/>
            <w:instrText xml:space="preserve"> TOC \h \u \z \n </w:instrText>
            <w:fldChar w:fldCharType="separate"/>
          </w:r>
          <w:r w:rsidDel="00000000" w:rsidR="00000000" w:rsidRPr="00000000">
            <w:rPr>
              <w:rFonts w:ascii="Times New Roman" w:cs="Times New Roman" w:eastAsia="Times New Roman" w:hAnsi="Times New Roman"/>
              <w:b w:val="0"/>
              <w:sz w:val="20"/>
              <w:szCs w:val="20"/>
              <w:rtl w:val="0"/>
            </w:rPr>
            <w:t xml:space="preserve">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Use-Case Name</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1.1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Brief Description</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Flow of Events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Basic Flow</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Alternative Flows</w:t>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Required Fields Not Complete</w:t>
            <w:tab/>
            <w:t xml:space="preserve">4</w:t>
          </w:r>
          <w:r w:rsidDel="00000000" w:rsidR="00000000" w:rsidRPr="00000000">
            <w:rPr>
              <w:rtl w:val="0"/>
            </w:rPr>
          </w:r>
        </w:p>
        <w:p w:rsidR="00000000" w:rsidDel="00000000" w:rsidP="00000000" w:rsidRDefault="00000000" w:rsidRPr="00000000">
          <w:pPr>
            <w:widowControl w:val="0"/>
            <w:pBdr/>
            <w:tabs>
              <w:tab w:val="left" w:pos="1600"/>
            </w:tabs>
            <w:spacing w:after="0" w:before="0" w:line="240" w:lineRule="auto"/>
            <w:ind w:left="864"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2.2.2</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Reset Form</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Special Requirements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3.1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System Requirements</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4.</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Pre-conditions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4.1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Access to System</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Post-conditions</w:t>
            <w:tab/>
            <w:t xml:space="preserve">4</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5.1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Student Added</w:t>
            <w:tab/>
            <w:t xml:space="preserve">4</w:t>
          </w:r>
          <w:r w:rsidDel="00000000" w:rsidR="00000000" w:rsidRPr="00000000">
            <w:rPr>
              <w:rtl w:val="0"/>
            </w:rPr>
          </w:r>
        </w:p>
        <w:p w:rsidR="00000000" w:rsidDel="00000000" w:rsidP="00000000" w:rsidRDefault="00000000" w:rsidRPr="00000000">
          <w:pPr>
            <w:widowControl w:val="0"/>
            <w:pBdr/>
            <w:tabs>
              <w:tab w:val="left" w:pos="432"/>
            </w:tabs>
            <w:spacing w:after="60" w:before="240" w:line="240" w:lineRule="auto"/>
            <w:ind w:right="72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6.</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Extension Points</w:t>
            <w:tab/>
            <w:t xml:space="preserve">5</w:t>
          </w:r>
          <w:r w:rsidDel="00000000" w:rsidR="00000000" w:rsidRPr="00000000">
            <w:rPr>
              <w:rtl w:val="0"/>
            </w:rPr>
          </w:r>
        </w:p>
        <w:p w:rsidR="00000000" w:rsidDel="00000000" w:rsidP="00000000" w:rsidRDefault="00000000" w:rsidRPr="00000000">
          <w:pPr>
            <w:widowControl w:val="0"/>
            <w:pBdr/>
            <w:tabs>
              <w:tab w:val="left" w:pos="1000"/>
            </w:tabs>
            <w:spacing w:after="0" w:before="0" w:line="240" w:lineRule="auto"/>
            <w:ind w:left="432" w:right="720" w:firstLine="0"/>
            <w:contextualSpacing w:val="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0"/>
              <w:szCs w:val="20"/>
              <w:rtl w:val="0"/>
            </w:rPr>
            <w:t xml:space="preserve">6.1</w:t>
          </w:r>
          <w:r w:rsidDel="00000000" w:rsidR="00000000" w:rsidRPr="00000000">
            <w:rPr>
              <w:rFonts w:ascii="Times New Roman" w:cs="Times New Roman" w:eastAsia="Times New Roman" w:hAnsi="Times New Roman"/>
              <w:b w:val="0"/>
              <w:sz w:val="24"/>
              <w:szCs w:val="24"/>
              <w:rtl w:val="0"/>
            </w:rPr>
            <w:tab/>
          </w:r>
          <w:r w:rsidDel="00000000" w:rsidR="00000000" w:rsidRPr="00000000">
            <w:rPr>
              <w:rFonts w:ascii="Times New Roman" w:cs="Times New Roman" w:eastAsia="Times New Roman" w:hAnsi="Times New Roman"/>
              <w:b w:val="0"/>
              <w:sz w:val="20"/>
              <w:szCs w:val="20"/>
              <w:rtl w:val="0"/>
            </w:rPr>
            <w:t xml:space="preserve">&lt;Name of Extension Point&gt;</w:t>
            <w:tab/>
            <w:t xml:space="preserve">5</w:t>
          </w:r>
          <w:r w:rsidDel="00000000" w:rsidR="00000000" w:rsidRPr="00000000">
            <w:rPr>
              <w:rtl w:val="0"/>
            </w:rPr>
          </w:r>
          <w:r w:rsidDel="00000000" w:rsidR="00000000" w:rsidRPr="00000000">
            <w:fldChar w:fldCharType="end"/>
          </w:r>
        </w:p>
      </w:sdtContent>
    </w:sdt>
    <w:p w:rsidR="00000000" w:rsidDel="00000000" w:rsidP="00000000" w:rsidRDefault="00000000" w:rsidRPr="00000000">
      <w:r w:rsidDel="00000000" w:rsidR="00000000" w:rsidRPr="00000000">
        <w:br w:type="page"/>
      </w:r>
    </w:p>
    <w:p w:rsidR="00000000" w:rsidDel="00000000" w:rsidP="00000000" w:rsidRDefault="00000000" w:rsidRPr="00000000">
      <w:pPr>
        <w:pStyle w:val="Title"/>
        <w:pBdr/>
        <w:contextualSpacing w:val="0"/>
        <w:rPr/>
      </w:pPr>
      <w:bookmarkStart w:colFirst="0" w:colLast="0" w:name="_gjdgxs" w:id="0"/>
      <w:bookmarkEnd w:id="0"/>
      <w:r w:rsidDel="00000000" w:rsidR="00000000" w:rsidRPr="00000000">
        <w:rPr>
          <w:rtl w:val="0"/>
        </w:rPr>
        <w:t xml:space="preserve">Use Case Specification: Create Upper Division Student </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1"/>
          <w:color w:val="000000"/>
          <w:sz w:val="20"/>
          <w:szCs w:val="20"/>
        </w:rPr>
      </w:pPr>
      <w:r w:rsidDel="00000000" w:rsidR="00000000" w:rsidRPr="00000000">
        <w:rPr>
          <w:rtl w:val="0"/>
        </w:rPr>
      </w:r>
    </w:p>
    <w:p w:rsidR="00000000" w:rsidDel="00000000" w:rsidP="00000000" w:rsidRDefault="00000000" w:rsidRPr="00000000">
      <w:pPr>
        <w:pStyle w:val="Heading1"/>
        <w:numPr>
          <w:ilvl w:val="0"/>
          <w:numId w:val="4"/>
        </w:numPr>
        <w:pBdr/>
        <w:ind w:left="0" w:firstLine="0"/>
        <w:rPr/>
      </w:pPr>
      <w:bookmarkStart w:colFirst="0" w:colLast="0" w:name="_30j0zll" w:id="1"/>
      <w:bookmarkEnd w:id="1"/>
      <w:r w:rsidDel="00000000" w:rsidR="00000000" w:rsidRPr="00000000">
        <w:rPr>
          <w:rtl w:val="0"/>
        </w:rPr>
        <w:t xml:space="preserve">Create Upper Division Student</w:t>
      </w:r>
    </w:p>
    <w:p w:rsidR="00000000" w:rsidDel="00000000" w:rsidP="00000000" w:rsidRDefault="00000000" w:rsidRPr="00000000">
      <w:pPr>
        <w:pStyle w:val="Heading2"/>
        <w:numPr>
          <w:ilvl w:val="1"/>
          <w:numId w:val="4"/>
        </w:numPr>
        <w:pBdr/>
        <w:ind w:left="0" w:firstLine="0"/>
        <w:rPr/>
      </w:pPr>
      <w:bookmarkStart w:colFirst="0" w:colLast="0" w:name="_1fob9te" w:id="2"/>
      <w:bookmarkEnd w:id="2"/>
      <w:r w:rsidDel="00000000" w:rsidR="00000000" w:rsidRPr="00000000">
        <w:rPr>
          <w:rtl w:val="0"/>
        </w:rPr>
        <w:t xml:space="preserve">Brief Description</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1"/>
          <w:color w:val="000000"/>
          <w:sz w:val="20"/>
          <w:szCs w:val="20"/>
        </w:rPr>
      </w:pPr>
      <w:r w:rsidDel="00000000" w:rsidR="00000000" w:rsidRPr="00000000">
        <w:rPr>
          <w:rFonts w:ascii="Times New Roman" w:cs="Times New Roman" w:eastAsia="Times New Roman" w:hAnsi="Times New Roman"/>
          <w:b w:val="0"/>
          <w:i w:val="1"/>
          <w:color w:val="000000"/>
          <w:sz w:val="20"/>
          <w:szCs w:val="20"/>
          <w:rtl w:val="0"/>
        </w:rPr>
        <w:t xml:space="preserve">Create Upper Division Student will create a student in the database.</w:t>
      </w:r>
    </w:p>
    <w:p w:rsidR="00000000" w:rsidDel="00000000" w:rsidP="00000000" w:rsidRDefault="00000000" w:rsidRPr="00000000">
      <w:pPr>
        <w:pStyle w:val="Heading1"/>
        <w:widowControl w:val="1"/>
        <w:numPr>
          <w:ilvl w:val="0"/>
          <w:numId w:val="4"/>
        </w:numPr>
        <w:pBdr/>
        <w:ind w:left="0" w:firstLine="0"/>
        <w:rPr/>
      </w:pPr>
      <w:bookmarkStart w:colFirst="0" w:colLast="0" w:name="_3znysh7" w:id="3"/>
      <w:bookmarkEnd w:id="3"/>
      <w:r w:rsidDel="00000000" w:rsidR="00000000" w:rsidRPr="00000000">
        <w:rPr>
          <w:rtl w:val="0"/>
        </w:rPr>
        <w:t xml:space="preserve">Flow of Events</w:t>
      </w:r>
    </w:p>
    <w:p w:rsidR="00000000" w:rsidDel="00000000" w:rsidP="00000000" w:rsidRDefault="00000000" w:rsidRPr="00000000">
      <w:pPr>
        <w:pStyle w:val="Heading2"/>
        <w:widowControl w:val="1"/>
        <w:numPr>
          <w:ilvl w:val="1"/>
          <w:numId w:val="4"/>
        </w:numPr>
        <w:pBdr/>
        <w:ind w:left="0" w:firstLine="0"/>
        <w:rPr/>
      </w:pPr>
      <w:bookmarkStart w:colFirst="0" w:colLast="0" w:name="_2et92p0" w:id="4"/>
      <w:bookmarkEnd w:id="4"/>
      <w:r w:rsidDel="00000000" w:rsidR="00000000" w:rsidRPr="00000000">
        <w:rPr>
          <w:rtl w:val="0"/>
        </w:rPr>
        <w:t xml:space="preserve">Basic Flow </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The actor in this case is the Advisor that is inputting upper division student information in to the web form and then submitting, which will create a student in the database. All required field of the form must be correctly filled out to submit and create student.</w:t>
      </w:r>
    </w:p>
    <w:p w:rsidR="00000000" w:rsidDel="00000000" w:rsidP="00000000" w:rsidRDefault="00000000" w:rsidRPr="00000000">
      <w:pPr>
        <w:pStyle w:val="Heading2"/>
        <w:widowControl w:val="1"/>
        <w:numPr>
          <w:ilvl w:val="1"/>
          <w:numId w:val="4"/>
        </w:numPr>
        <w:pBdr/>
        <w:ind w:left="0" w:firstLine="0"/>
        <w:rPr/>
      </w:pPr>
      <w:bookmarkStart w:colFirst="0" w:colLast="0" w:name="_tyjcwt" w:id="5"/>
      <w:bookmarkEnd w:id="5"/>
      <w:r w:rsidDel="00000000" w:rsidR="00000000" w:rsidRPr="00000000">
        <w:rPr>
          <w:rtl w:val="0"/>
        </w:rPr>
        <w:t xml:space="preserve">Alternative Flows</w:t>
      </w:r>
    </w:p>
    <w:p w:rsidR="00000000" w:rsidDel="00000000" w:rsidP="00000000" w:rsidRDefault="00000000" w:rsidRPr="00000000">
      <w:pPr>
        <w:pBdr/>
        <w:ind w:left="720" w:firstLine="0"/>
        <w:contextualSpacing w:val="0"/>
        <w:rPr/>
      </w:pPr>
      <w:r w:rsidDel="00000000" w:rsidR="00000000" w:rsidRPr="00000000">
        <w:rPr>
          <w:rtl w:val="0"/>
        </w:rPr>
        <w:t xml:space="preserve">Alternative flows will are actions that will occur if student information is not properly inputted into the web form.</w:t>
      </w:r>
    </w:p>
    <w:p w:rsidR="00000000" w:rsidDel="00000000" w:rsidP="00000000" w:rsidRDefault="00000000" w:rsidRPr="00000000">
      <w:pPr>
        <w:pStyle w:val="Heading3"/>
        <w:widowControl w:val="1"/>
        <w:numPr>
          <w:ilvl w:val="2"/>
          <w:numId w:val="4"/>
        </w:numPr>
        <w:pBdr/>
        <w:ind w:left="0" w:firstLine="0"/>
        <w:rPr>
          <w:rFonts w:ascii="Arial" w:cs="Arial" w:eastAsia="Arial" w:hAnsi="Arial"/>
          <w:b w:val="0"/>
          <w:i w:val="0"/>
          <w:sz w:val="20"/>
          <w:szCs w:val="20"/>
        </w:rPr>
      </w:pPr>
      <w:r w:rsidDel="00000000" w:rsidR="00000000" w:rsidRPr="00000000">
        <w:rPr>
          <w:i w:val="0"/>
          <w:rtl w:val="0"/>
        </w:rPr>
        <w:t xml:space="preserve">Required Fields Not Complete</w:t>
      </w: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all required fields of the form are not complete an error message will pop up to request advisor to complete required fields and resubmit the form. Once completed and submitted student will be created in the database.</w:t>
      </w:r>
    </w:p>
    <w:p w:rsidR="00000000" w:rsidDel="00000000" w:rsidP="00000000" w:rsidRDefault="00000000" w:rsidRPr="00000000">
      <w:pPr>
        <w:pStyle w:val="Heading3"/>
        <w:widowControl w:val="1"/>
        <w:numPr>
          <w:ilvl w:val="2"/>
          <w:numId w:val="4"/>
        </w:numPr>
        <w:pBdr/>
        <w:ind w:left="0" w:firstLine="0"/>
        <w:rPr>
          <w:rFonts w:ascii="Arial" w:cs="Arial" w:eastAsia="Arial" w:hAnsi="Arial"/>
          <w:b w:val="0"/>
          <w:i w:val="0"/>
          <w:sz w:val="20"/>
          <w:szCs w:val="20"/>
        </w:rPr>
      </w:pPr>
      <w:r w:rsidDel="00000000" w:rsidR="00000000" w:rsidRPr="00000000">
        <w:rPr>
          <w:i w:val="0"/>
          <w:rtl w:val="0"/>
        </w:rPr>
        <w:t xml:space="preserve">Reset Form</w:t>
      </w:r>
      <w:r w:rsidDel="00000000" w:rsidR="00000000" w:rsidRPr="00000000">
        <w:rPr>
          <w:rtl w:val="0"/>
        </w:rPr>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advisor wants to abandon adding a student or clear all fields on form advisor can reset the form using the Reset button.</w:t>
      </w:r>
    </w:p>
    <w:p w:rsidR="00000000" w:rsidDel="00000000" w:rsidP="00000000" w:rsidRDefault="00000000" w:rsidRPr="00000000">
      <w:pPr>
        <w:pStyle w:val="Heading1"/>
        <w:numPr>
          <w:ilvl w:val="0"/>
          <w:numId w:val="4"/>
        </w:numPr>
        <w:pBdr/>
        <w:ind w:left="0" w:firstLine="0"/>
        <w:rPr/>
      </w:pPr>
      <w:bookmarkStart w:colFirst="0" w:colLast="0" w:name="_3dy6vkm" w:id="6"/>
      <w:bookmarkEnd w:id="6"/>
      <w:r w:rsidDel="00000000" w:rsidR="00000000" w:rsidRPr="00000000">
        <w:rPr>
          <w:rtl w:val="0"/>
        </w:rPr>
        <w:t xml:space="preserve">Special Requirements</w:t>
      </w:r>
    </w:p>
    <w:p w:rsidR="00000000" w:rsidDel="00000000" w:rsidP="00000000" w:rsidRDefault="00000000" w:rsidRPr="00000000">
      <w:pPr>
        <w:pBdr/>
        <w:ind w:left="720" w:firstLine="0"/>
        <w:contextualSpacing w:val="0"/>
        <w:rPr/>
      </w:pPr>
      <w:r w:rsidDel="00000000" w:rsidR="00000000" w:rsidRPr="00000000">
        <w:rPr>
          <w:rtl w:val="0"/>
        </w:rPr>
        <w:t xml:space="preserve">These are requirements that must be met to run and add a student to database.</w:t>
      </w:r>
    </w:p>
    <w:p w:rsidR="00000000" w:rsidDel="00000000" w:rsidP="00000000" w:rsidRDefault="00000000" w:rsidRPr="00000000">
      <w:pPr>
        <w:pStyle w:val="Heading2"/>
        <w:widowControl w:val="1"/>
        <w:numPr>
          <w:ilvl w:val="1"/>
          <w:numId w:val="4"/>
        </w:numPr>
        <w:pBdr/>
        <w:ind w:left="0" w:firstLine="0"/>
        <w:rPr/>
      </w:pPr>
      <w:r w:rsidDel="00000000" w:rsidR="00000000" w:rsidRPr="00000000">
        <w:rPr>
          <w:rtl w:val="0"/>
        </w:rPr>
        <w:t xml:space="preserve">System Requirements</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Access to Windows server 2012</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Access SQL 2016</w:t>
      </w:r>
    </w:p>
    <w:p w:rsidR="00000000" w:rsidDel="00000000" w:rsidP="00000000" w:rsidRDefault="00000000" w:rsidRPr="00000000">
      <w:pPr>
        <w:widowControl w:val="0"/>
        <w:numPr>
          <w:ilvl w:val="0"/>
          <w:numId w:val="2"/>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Due to FERPA restrictions we must store student information and grades on secure University of Louisville servers</w:t>
      </w:r>
    </w:p>
    <w:p w:rsidR="00000000" w:rsidDel="00000000" w:rsidP="00000000" w:rsidRDefault="00000000" w:rsidRPr="00000000">
      <w:pPr>
        <w:pStyle w:val="Heading1"/>
        <w:widowControl w:val="1"/>
        <w:numPr>
          <w:ilvl w:val="0"/>
          <w:numId w:val="4"/>
        </w:numPr>
        <w:pBdr/>
        <w:ind w:left="0" w:firstLine="0"/>
        <w:rPr/>
      </w:pPr>
      <w:bookmarkStart w:colFirst="0" w:colLast="0" w:name="_1t3h5sf" w:id="7"/>
      <w:bookmarkEnd w:id="7"/>
      <w:r w:rsidDel="00000000" w:rsidR="00000000" w:rsidRPr="00000000">
        <w:rPr>
          <w:rtl w:val="0"/>
        </w:rPr>
        <w:t xml:space="preserve">Pre-conditions</w:t>
      </w:r>
    </w:p>
    <w:p w:rsidR="00000000" w:rsidDel="00000000" w:rsidP="00000000" w:rsidRDefault="00000000" w:rsidRPr="00000000">
      <w:pPr>
        <w:pBdr/>
        <w:ind w:left="720" w:firstLine="0"/>
        <w:contextualSpacing w:val="0"/>
        <w:rPr/>
      </w:pPr>
      <w:r w:rsidDel="00000000" w:rsidR="00000000" w:rsidRPr="00000000">
        <w:rPr>
          <w:rtl w:val="0"/>
        </w:rPr>
        <w:t xml:space="preserve">These are conditions that must be met to add a student to the database.</w:t>
      </w:r>
    </w:p>
    <w:p w:rsidR="00000000" w:rsidDel="00000000" w:rsidP="00000000" w:rsidRDefault="00000000" w:rsidRPr="00000000">
      <w:pPr>
        <w:pStyle w:val="Heading2"/>
        <w:numPr>
          <w:ilvl w:val="1"/>
          <w:numId w:val="4"/>
        </w:numPr>
        <w:pBdr/>
        <w:ind w:left="0" w:firstLine="0"/>
        <w:rPr/>
      </w:pPr>
      <w:r w:rsidDel="00000000" w:rsidR="00000000" w:rsidRPr="00000000">
        <w:rPr>
          <w:rtl w:val="0"/>
        </w:rPr>
        <w:t xml:space="preserve">Access to System</w:t>
      </w:r>
    </w:p>
    <w:p w:rsidR="00000000" w:rsidDel="00000000" w:rsidP="00000000" w:rsidRDefault="00000000" w:rsidRPr="00000000">
      <w:pPr>
        <w:widowControl w:val="0"/>
        <w:numPr>
          <w:ilvl w:val="0"/>
          <w:numId w:val="1"/>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Advisor must be logged in</w:t>
      </w:r>
    </w:p>
    <w:p w:rsidR="00000000" w:rsidDel="00000000" w:rsidP="00000000" w:rsidRDefault="00000000" w:rsidRPr="00000000">
      <w:pPr>
        <w:widowControl w:val="0"/>
        <w:numPr>
          <w:ilvl w:val="0"/>
          <w:numId w:val="1"/>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Connected to the University of Louisville’s secure network</w:t>
      </w:r>
    </w:p>
    <w:p w:rsidR="00000000" w:rsidDel="00000000" w:rsidP="00000000" w:rsidRDefault="00000000" w:rsidRPr="00000000">
      <w:pPr>
        <w:keepLines w:val="1"/>
        <w:widowControl w:val="0"/>
        <w:pBdr/>
        <w:spacing w:after="120" w:before="0" w:line="240" w:lineRule="auto"/>
        <w:ind w:left="0" w:firstLine="0"/>
        <w:contextualSpacing w:val="0"/>
        <w:rPr>
          <w:rFonts w:ascii="Arial" w:cs="Arial" w:eastAsia="Arial" w:hAnsi="Arial"/>
          <w:b w:val="1"/>
          <w:sz w:val="20"/>
          <w:szCs w:val="20"/>
        </w:rPr>
      </w:pPr>
      <w:r w:rsidDel="00000000" w:rsidR="00000000" w:rsidRPr="00000000">
        <w:rPr>
          <w:rtl w:val="0"/>
        </w:rPr>
      </w:r>
    </w:p>
    <w:p w:rsidR="00000000" w:rsidDel="00000000" w:rsidP="00000000" w:rsidRDefault="00000000" w:rsidRPr="00000000">
      <w:pPr>
        <w:pStyle w:val="Heading1"/>
        <w:widowControl w:val="1"/>
        <w:numPr>
          <w:ilvl w:val="0"/>
          <w:numId w:val="4"/>
        </w:numPr>
        <w:pBdr/>
        <w:ind w:left="0" w:firstLine="0"/>
        <w:rPr/>
      </w:pPr>
      <w:bookmarkStart w:colFirst="0" w:colLast="0" w:name="_4d34og8" w:id="8"/>
      <w:bookmarkEnd w:id="8"/>
      <w:r w:rsidDel="00000000" w:rsidR="00000000" w:rsidRPr="00000000">
        <w:rPr>
          <w:rtl w:val="0"/>
        </w:rPr>
        <w:t xml:space="preserve">Post-conditions</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This is what occurs after a form is submitted.</w:t>
      </w:r>
    </w:p>
    <w:p w:rsidR="00000000" w:rsidDel="00000000" w:rsidP="00000000" w:rsidRDefault="00000000" w:rsidRPr="00000000">
      <w:pPr>
        <w:pStyle w:val="Heading2"/>
        <w:widowControl w:val="1"/>
        <w:numPr>
          <w:ilvl w:val="1"/>
          <w:numId w:val="4"/>
        </w:numPr>
        <w:pBdr/>
        <w:ind w:left="0" w:firstLine="0"/>
        <w:rPr/>
      </w:pPr>
      <w:r w:rsidDel="00000000" w:rsidR="00000000" w:rsidRPr="00000000">
        <w:rPr>
          <w:rtl w:val="0"/>
        </w:rPr>
        <w:t xml:space="preserve">Student Added</w:t>
      </w:r>
    </w:p>
    <w:p w:rsidR="00000000" w:rsidDel="00000000" w:rsidP="00000000" w:rsidRDefault="00000000" w:rsidRPr="00000000">
      <w:pPr>
        <w:pBdr/>
        <w:ind w:left="720" w:firstLine="0"/>
        <w:contextualSpacing w:val="0"/>
        <w:rPr/>
      </w:pPr>
      <w:r w:rsidDel="00000000" w:rsidR="00000000" w:rsidRPr="00000000">
        <w:rPr>
          <w:rtl w:val="0"/>
        </w:rPr>
        <w:t xml:space="preserve">Once the form is correctly submitted the student will be added to the database.</w:t>
      </w:r>
    </w:p>
    <w:p w:rsidR="00000000" w:rsidDel="00000000" w:rsidP="00000000" w:rsidRDefault="00000000" w:rsidRPr="00000000">
      <w:pPr>
        <w:pStyle w:val="Heading1"/>
        <w:numPr>
          <w:ilvl w:val="0"/>
          <w:numId w:val="4"/>
        </w:numPr>
        <w:pBdr/>
        <w:ind w:left="0" w:firstLine="0"/>
        <w:rPr/>
      </w:pPr>
      <w:bookmarkStart w:colFirst="0" w:colLast="0" w:name="_2s8eyo1" w:id="9"/>
      <w:bookmarkEnd w:id="9"/>
      <w:r w:rsidDel="00000000" w:rsidR="00000000" w:rsidRPr="00000000">
        <w:rPr>
          <w:rtl w:val="0"/>
        </w:rPr>
        <w:t xml:space="preserve">Extension Points</w:t>
      </w:r>
    </w:p>
    <w:p w:rsidR="00000000" w:rsidDel="00000000" w:rsidP="00000000" w:rsidRDefault="00000000" w:rsidRPr="00000000">
      <w:pPr>
        <w:widowControl w:val="0"/>
        <w:pBdr/>
        <w:spacing w:after="120" w:before="0" w:line="240" w:lineRule="auto"/>
        <w:ind w:left="720" w:firstLine="0"/>
        <w:contextualSpacing w:val="0"/>
        <w:rPr>
          <w:rFonts w:ascii="Times New Roman" w:cs="Times New Roman" w:eastAsia="Times New Roman" w:hAnsi="Times New Roman"/>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If a field on the form is not filled out in the correct format and message will pop-up describing discrepancy.</w:t>
      </w:r>
    </w:p>
    <w:p w:rsidR="00000000" w:rsidDel="00000000" w:rsidP="00000000" w:rsidRDefault="00000000" w:rsidRPr="00000000">
      <w:pPr>
        <w:pStyle w:val="Heading2"/>
        <w:numPr>
          <w:ilvl w:val="1"/>
          <w:numId w:val="4"/>
        </w:numPr>
        <w:pBdr/>
        <w:ind w:left="0" w:firstLine="0"/>
        <w:rPr/>
      </w:pPr>
      <w:r w:rsidDel="00000000" w:rsidR="00000000" w:rsidRPr="00000000">
        <w:rPr>
          <w:rtl w:val="0"/>
        </w:rPr>
        <w:t xml:space="preserve">Invalid input</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Incorrect format</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Incorrect number of characters in a field</w:t>
      </w:r>
    </w:p>
    <w:p w:rsidR="00000000" w:rsidDel="00000000" w:rsidP="00000000" w:rsidRDefault="00000000" w:rsidRPr="00000000">
      <w:pPr>
        <w:widowControl w:val="0"/>
        <w:numPr>
          <w:ilvl w:val="0"/>
          <w:numId w:val="3"/>
        </w:numPr>
        <w:pBdr/>
        <w:spacing w:after="120" w:before="0" w:line="240" w:lineRule="auto"/>
        <w:ind w:left="1440" w:hanging="360"/>
        <w:rPr>
          <w:b w:val="0"/>
          <w:i w:val="0"/>
          <w:color w:val="000000"/>
          <w:sz w:val="20"/>
          <w:szCs w:val="20"/>
        </w:rPr>
      </w:pPr>
      <w:r w:rsidDel="00000000" w:rsidR="00000000" w:rsidRPr="00000000">
        <w:rPr>
          <w:rFonts w:ascii="Times New Roman" w:cs="Times New Roman" w:eastAsia="Times New Roman" w:hAnsi="Times New Roman"/>
          <w:b w:val="0"/>
          <w:i w:val="0"/>
          <w:color w:val="000000"/>
          <w:sz w:val="20"/>
          <w:szCs w:val="20"/>
          <w:rtl w:val="0"/>
        </w:rPr>
        <w:t xml:space="preserve">Invalid characters</w:t>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spacing w:after="0" w:before="0" w:line="276" w:lineRule="auto"/>
      <w:ind w:left="0" w:right="0" w:firstLine="0"/>
      <w:contextualSpacing w:val="0"/>
      <w:jc w:val="left"/>
      <w:rPr/>
    </w:pPr>
    <w:r w:rsidDel="00000000" w:rsidR="00000000" w:rsidRPr="00000000">
      <w:rPr>
        <w:rtl w:val="0"/>
      </w:rPr>
    </w:r>
  </w:p>
  <w:tbl>
    <w:tblPr>
      <w:tblStyle w:val="Table2"/>
      <w:bidiVisual w:val="0"/>
      <w:tblW w:w="9486.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162"/>
      <w:gridCol w:w="3162"/>
      <w:gridCol w:w="3162"/>
      <w:tblGridChange w:id="0">
        <w:tblGrid>
          <w:gridCol w:w="3162"/>
          <w:gridCol w:w="3162"/>
          <w:gridCol w:w="3162"/>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ind w:right="360"/>
            <w:contextualSpacing w:val="0"/>
            <w:rPr>
              <w:sz w:val="24"/>
              <w:szCs w:val="24"/>
            </w:rPr>
          </w:pPr>
          <w:r w:rsidDel="00000000" w:rsidR="00000000" w:rsidRPr="00000000">
            <w:rPr>
              <w:rtl w:val="0"/>
            </w:rPr>
            <w:t xml:space="preserve">Confidential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center"/>
            <w:rPr/>
          </w:pP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R.A.C.T., 2016</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pPr>
            <w:pBdr/>
            <w:spacing w:after="720" w:lineRule="auto"/>
            <w:contextualSpacing w:val="0"/>
            <w:jc w:val="right"/>
            <w:rPr/>
          </w:pPr>
          <w:r w:rsidDel="00000000" w:rsidR="00000000" w:rsidRPr="00000000">
            <w:rPr>
              <w:rtl w:val="0"/>
            </w:rPr>
            <w:t xml:space="preserve">Page </w:t>
          </w:r>
          <w:fldSimple w:instr="PAGE" w:fldLock="0" w:dirty="0">
            <w:r w:rsidDel="00000000" w:rsidR="00000000" w:rsidRPr="00000000">
              <w:rPr/>
            </w:r>
          </w:fldSimple>
          <w:r w:rsidDel="00000000" w:rsidR="00000000" w:rsidRPr="00000000">
            <w:rPr>
              <w:rtl w:val="0"/>
            </w:rPr>
          </w:r>
        </w:p>
      </w:tc>
    </w:tr>
  </w:tbl>
  <w:p w:rsidR="00000000" w:rsidDel="00000000" w:rsidP="00000000" w:rsidRDefault="00000000" w:rsidRPr="00000000">
    <w:pPr>
      <w:widowControl w:val="0"/>
      <w:pBdr/>
      <w:tabs>
        <w:tab w:val="center" w:pos="4320"/>
        <w:tab w:val="right" w:pos="8640"/>
      </w:tabs>
      <w:spacing w:after="720" w:before="0" w:line="240" w:lineRule="auto"/>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spacing w:before="720" w:lineRule="auto"/>
      <w:contextualSpacing w:val="0"/>
      <w:rPr>
        <w:sz w:val="24"/>
        <w:szCs w:val="24"/>
      </w:rPr>
    </w:pPr>
    <w:r w:rsidDel="00000000" w:rsidR="00000000" w:rsidRPr="00000000">
      <w:rPr>
        <w:rtl w:val="0"/>
      </w:rPr>
    </w:r>
  </w:p>
  <w:p w:rsidR="00000000" w:rsidDel="00000000" w:rsidP="00000000" w:rsidRDefault="00000000" w:rsidRPr="00000000">
    <w:pPr>
      <w:pBdr/>
      <w:contextualSpacing w:val="0"/>
      <w:rPr>
        <w:sz w:val="24"/>
        <w:szCs w:val="24"/>
      </w:rPr>
    </w:pPr>
    <w:r w:rsidDel="00000000" w:rsidR="00000000" w:rsidRPr="00000000">
      <w:rPr>
        <w:rtl w:val="0"/>
      </w:rPr>
    </w:r>
  </w:p>
  <w:p w:rsidR="00000000" w:rsidDel="00000000" w:rsidP="00000000" w:rsidRDefault="00000000" w:rsidRPr="00000000">
    <w:pPr>
      <w:pBdr/>
      <w:contextualSpacing w:val="0"/>
      <w:jc w:val="righ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R.A.C.T.</w:t>
    </w:r>
  </w:p>
  <w:p w:rsidR="00000000" w:rsidDel="00000000" w:rsidP="00000000" w:rsidRDefault="00000000" w:rsidRPr="00000000">
    <w:pPr>
      <w:pBdr/>
      <w:contextualSpacing w:val="0"/>
      <w:jc w:val="right"/>
      <w:rPr>
        <w:sz w:val="24"/>
        <w:szCs w:val="24"/>
      </w:rPr>
    </w:pPr>
    <w:r w:rsidDel="00000000" w:rsidR="00000000" w:rsidRPr="00000000">
      <w:rPr>
        <w:rtl w:val="0"/>
      </w:rPr>
    </w:r>
  </w:p>
  <w:p w:rsidR="00000000" w:rsidDel="00000000" w:rsidP="00000000" w:rsidRDefault="00000000" w:rsidRPr="00000000">
    <w:pPr>
      <w:widowControl w:val="0"/>
      <w:pBdr/>
      <w:tabs>
        <w:tab w:val="center" w:pos="4320"/>
        <w:tab w:val="right" w:pos="8640"/>
      </w:tabs>
      <w:spacing w:after="0" w:before="0" w:line="240" w:lineRule="auto"/>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2">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4">
    <w:lvl w:ilvl="0">
      <w:start w:val="1"/>
      <w:numFmt w:val="decimal"/>
      <w:lvlText w:val="%1."/>
      <w:lvlJc w:val="left"/>
      <w:pPr>
        <w:ind w:left="0" w:firstLine="0"/>
      </w:pPr>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60" w:before="120" w:line="240" w:lineRule="auto"/>
      <w:ind w:left="720" w:hanging="720"/>
    </w:pPr>
    <w:rPr>
      <w:rFonts w:ascii="Arial" w:cs="Arial" w:eastAsia="Arial" w:hAnsi="Arial"/>
      <w:b w:val="1"/>
      <w:sz w:val="24"/>
      <w:szCs w:val="24"/>
    </w:rPr>
  </w:style>
  <w:style w:type="paragraph" w:styleId="Heading2">
    <w:name w:val="heading 2"/>
    <w:basedOn w:val="Normal"/>
    <w:next w:val="Normal"/>
    <w:pPr>
      <w:keepNext w:val="1"/>
      <w:keepLines w:val="1"/>
      <w:widowControl w:val="0"/>
      <w:pBdr/>
      <w:spacing w:after="60" w:before="120" w:line="240" w:lineRule="auto"/>
      <w:ind w:left="0" w:firstLine="0"/>
    </w:pPr>
    <w:rPr>
      <w:rFonts w:ascii="Arial" w:cs="Arial" w:eastAsia="Arial" w:hAnsi="Arial"/>
      <w:b w:val="1"/>
      <w:sz w:val="20"/>
      <w:szCs w:val="20"/>
    </w:rPr>
  </w:style>
  <w:style w:type="paragraph" w:styleId="Heading3">
    <w:name w:val="heading 3"/>
    <w:basedOn w:val="Normal"/>
    <w:next w:val="Normal"/>
    <w:pPr>
      <w:keepNext w:val="1"/>
      <w:keepLines w:val="1"/>
      <w:widowControl w:val="0"/>
      <w:pBdr/>
      <w:spacing w:after="60" w:before="120" w:line="240" w:lineRule="auto"/>
      <w:ind w:left="0" w:firstLine="0"/>
    </w:pPr>
    <w:rPr>
      <w:rFonts w:ascii="Arial" w:cs="Arial" w:eastAsia="Arial" w:hAnsi="Arial"/>
      <w:b w:val="0"/>
      <w:i w:val="1"/>
      <w:sz w:val="20"/>
      <w:szCs w:val="20"/>
    </w:rPr>
  </w:style>
  <w:style w:type="paragraph" w:styleId="Heading4">
    <w:name w:val="heading 4"/>
    <w:basedOn w:val="Normal"/>
    <w:next w:val="Normal"/>
    <w:pPr>
      <w:keepNext w:val="1"/>
      <w:keepLines w:val="1"/>
      <w:widowControl w:val="0"/>
      <w:pBdr/>
      <w:spacing w:after="60" w:before="120" w:line="240" w:lineRule="auto"/>
      <w:ind w:left="0" w:firstLine="0"/>
    </w:pPr>
    <w:rPr>
      <w:rFonts w:ascii="Arial" w:cs="Arial" w:eastAsia="Arial" w:hAnsi="Arial"/>
      <w:b w:val="0"/>
      <w:sz w:val="20"/>
      <w:szCs w:val="20"/>
    </w:rPr>
  </w:style>
  <w:style w:type="paragraph" w:styleId="Heading5">
    <w:name w:val="heading 5"/>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sz w:val="22"/>
      <w:szCs w:val="22"/>
    </w:rPr>
  </w:style>
  <w:style w:type="paragraph" w:styleId="Heading6">
    <w:name w:val="heading 6"/>
    <w:basedOn w:val="Normal"/>
    <w:next w:val="Normal"/>
    <w:pPr>
      <w:keepNext w:val="1"/>
      <w:keepLines w:val="1"/>
      <w:widowControl w:val="0"/>
      <w:pBdr/>
      <w:spacing w:after="60" w:before="240" w:line="240" w:lineRule="auto"/>
      <w:ind w:left="2880" w:firstLine="0"/>
    </w:pPr>
    <w:rPr>
      <w:rFonts w:ascii="Times New Roman" w:cs="Times New Roman" w:eastAsia="Times New Roman" w:hAnsi="Times New Roman"/>
      <w:b w:val="0"/>
      <w:i w:val="1"/>
      <w:sz w:val="22"/>
      <w:szCs w:val="22"/>
    </w:rPr>
  </w:style>
  <w:style w:type="paragraph" w:styleId="Title">
    <w:name w:val="Title"/>
    <w:basedOn w:val="Normal"/>
    <w:next w:val="Normal"/>
    <w:pPr>
      <w:keepNext w:val="1"/>
      <w:keepLines w:val="1"/>
      <w:widowControl w:val="0"/>
      <w:pBdr/>
      <w:spacing w:after="0" w:before="0" w:line="240" w:lineRule="auto"/>
      <w:jc w:val="center"/>
    </w:pPr>
    <w:rPr>
      <w:rFonts w:ascii="Arial" w:cs="Arial" w:eastAsia="Arial" w:hAnsi="Arial"/>
      <w:b w:val="1"/>
      <w:sz w:val="36"/>
      <w:szCs w:val="36"/>
    </w:rPr>
  </w:style>
  <w:style w:type="paragraph" w:styleId="Subtitle">
    <w:name w:val="Subtitle"/>
    <w:basedOn w:val="Normal"/>
    <w:next w:val="Normal"/>
    <w:pPr>
      <w:keepNext w:val="1"/>
      <w:keepLines w:val="1"/>
      <w:widowControl w:val="0"/>
      <w:pBdr/>
      <w:spacing w:after="60" w:before="0" w:line="240" w:lineRule="auto"/>
      <w:jc w:val="center"/>
    </w:pPr>
    <w:rPr>
      <w:rFonts w:ascii="Arial" w:cs="Arial" w:eastAsia="Arial" w:hAnsi="Arial"/>
      <w:b w:val="0"/>
      <w:i w:val="1"/>
      <w:color w:val="666666"/>
      <w:sz w:val="36"/>
      <w:szCs w:val="36"/>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